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1124</w:t>
      </w:r>
      <w:r>
        <w:rPr>
          <w:rFonts w:ascii="Times New Roman" w:eastAsia="Times New Roman" w:hAnsi="Times New Roman" w:cs="Times New Roman"/>
          <w:sz w:val="20"/>
          <w:szCs w:val="20"/>
        </w:rPr>
        <w:t>-200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</w:p>
    <w:p>
      <w:pPr>
        <w:widowControl w:val="0"/>
        <w:spacing w:before="0" w:after="0" w:line="259" w:lineRule="auto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07 октября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3 Нефтеюганского судебного района Ханты-Мансийского автономно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Чувашовой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Оксаны Валентиновны, </w:t>
      </w:r>
      <w:r>
        <w:rPr>
          <w:rStyle w:val="cat-ExternalSystemDefinedgrp-27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работающей, зарегистрированной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проживающей по адресу: </w:t>
      </w:r>
      <w:r>
        <w:rPr>
          <w:rStyle w:val="cat-UserDefinedgrp-30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1rplc-10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29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28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Чувашова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28.12.2023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проживающ</w:t>
      </w:r>
      <w:r>
        <w:rPr>
          <w:rFonts w:ascii="Times New Roman" w:eastAsia="Times New Roman" w:hAnsi="Times New Roman" w:cs="Times New Roman"/>
          <w:sz w:val="25"/>
          <w:szCs w:val="25"/>
        </w:rPr>
        <w:t>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30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27.12.2023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22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17.10.2023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5"/>
          <w:szCs w:val="25"/>
        </w:rPr>
        <w:t>20.21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28.10.2023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Чувашов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17.10.2023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5"/>
          <w:szCs w:val="25"/>
        </w:rPr>
        <w:t>Чувашова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О.В</w:t>
      </w:r>
      <w:r>
        <w:rPr>
          <w:rFonts w:ascii="Times New Roman" w:eastAsia="Times New Roman" w:hAnsi="Times New Roman" w:cs="Times New Roman"/>
          <w:sz w:val="25"/>
          <w:szCs w:val="25"/>
        </w:rPr>
        <w:t>. вину в совершении административного правонарушения признала в полн</w:t>
      </w:r>
      <w:r>
        <w:rPr>
          <w:rFonts w:ascii="Times New Roman" w:eastAsia="Times New Roman" w:hAnsi="Times New Roman" w:cs="Times New Roman"/>
          <w:sz w:val="25"/>
          <w:szCs w:val="25"/>
        </w:rPr>
        <w:t>ом объеме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5"/>
          <w:szCs w:val="25"/>
        </w:rPr>
        <w:t>Чувашов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О.В</w:t>
      </w:r>
      <w:r>
        <w:rPr>
          <w:rFonts w:ascii="Times New Roman" w:eastAsia="Times New Roman" w:hAnsi="Times New Roman" w:cs="Times New Roman"/>
          <w:sz w:val="25"/>
          <w:szCs w:val="25"/>
        </w:rPr>
        <w:t>.,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исследовав материалы административного дела, считает, что вин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</w:t>
      </w:r>
      <w:r>
        <w:rPr>
          <w:rFonts w:ascii="Times New Roman" w:eastAsia="Times New Roman" w:hAnsi="Times New Roman" w:cs="Times New Roman"/>
          <w:sz w:val="25"/>
          <w:szCs w:val="25"/>
        </w:rPr>
        <w:t>Чувашовой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31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06.10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Чувашова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штраф,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 </w:t>
      </w:r>
      <w:r>
        <w:rPr>
          <w:rFonts w:ascii="Times New Roman" w:eastAsia="Times New Roman" w:hAnsi="Times New Roman" w:cs="Times New Roman"/>
          <w:sz w:val="25"/>
          <w:szCs w:val="25"/>
        </w:rPr>
        <w:t>подписью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права разъяснены, 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полицейского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ОМВД России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06.10.2024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5"/>
          <w:szCs w:val="25"/>
        </w:rPr>
        <w:t>Чувашовой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от </w:t>
      </w:r>
      <w:r>
        <w:rPr>
          <w:rFonts w:ascii="Times New Roman" w:eastAsia="Times New Roman" w:hAnsi="Times New Roman" w:cs="Times New Roman"/>
          <w:sz w:val="25"/>
          <w:szCs w:val="25"/>
        </w:rPr>
        <w:t>06.10.2024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опией постановления по делу об административном правонарушении </w:t>
      </w:r>
      <w:r>
        <w:rPr>
          <w:rStyle w:val="cat-UserDefinedgrp-22rplc-35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17.10.2023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Чувашова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sz w:val="25"/>
          <w:szCs w:val="25"/>
        </w:rPr>
        <w:t>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подвергнут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наказанию, предусмотренном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20.21 </w:t>
      </w:r>
      <w:r>
        <w:rPr>
          <w:rFonts w:ascii="Times New Roman" w:eastAsia="Times New Roman" w:hAnsi="Times New Roman" w:cs="Times New Roman"/>
          <w:sz w:val="25"/>
          <w:szCs w:val="25"/>
        </w:rPr>
        <w:t>КоАП РФ в виде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рублей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28.10.2023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справкой на физическое лицо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</w:t>
      </w:r>
      <w:r>
        <w:rPr>
          <w:rFonts w:ascii="Times New Roman" w:eastAsia="Times New Roman" w:hAnsi="Times New Roman" w:cs="Times New Roman"/>
          <w:sz w:val="25"/>
          <w:szCs w:val="25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Чувашовой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27.12.2023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Чувашовой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О.В</w:t>
      </w:r>
      <w:r>
        <w:rPr>
          <w:rFonts w:ascii="Times New Roman" w:eastAsia="Times New Roman" w:hAnsi="Times New Roman" w:cs="Times New Roman"/>
          <w:sz w:val="25"/>
          <w:szCs w:val="25"/>
        </w:rPr>
        <w:t>. мировой с</w:t>
      </w:r>
      <w:r>
        <w:rPr>
          <w:rFonts w:ascii="Times New Roman" w:eastAsia="Times New Roman" w:hAnsi="Times New Roman" w:cs="Times New Roman"/>
          <w:sz w:val="25"/>
          <w:szCs w:val="25"/>
        </w:rPr>
        <w:t>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Чувашовой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семейное </w:t>
      </w:r>
      <w:r>
        <w:rPr>
          <w:rFonts w:ascii="Times New Roman" w:eastAsia="Times New Roman" w:hAnsi="Times New Roman" w:cs="Times New Roman"/>
          <w:sz w:val="25"/>
          <w:szCs w:val="25"/>
        </w:rPr>
        <w:t>положение.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>, отягчающи</w:t>
      </w:r>
      <w:r>
        <w:rPr>
          <w:rFonts w:ascii="Times New Roman" w:eastAsia="Times New Roman" w:hAnsi="Times New Roman" w:cs="Times New Roman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 учетом установленных по делу обстоятельств, признания вины, мировой судья считает возможным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Чувашовой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О.В</w:t>
      </w:r>
      <w:r>
        <w:rPr>
          <w:rFonts w:ascii="Times New Roman" w:eastAsia="Times New Roman" w:hAnsi="Times New Roman" w:cs="Times New Roman"/>
          <w:sz w:val="25"/>
          <w:szCs w:val="25"/>
        </w:rPr>
        <w:t>. наказание в виде штрафа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</w:t>
      </w:r>
      <w:r>
        <w:rPr>
          <w:rFonts w:ascii="Times New Roman" w:eastAsia="Times New Roman" w:hAnsi="Times New Roman" w:cs="Times New Roman"/>
          <w:sz w:val="25"/>
          <w:szCs w:val="25"/>
        </w:rPr>
        <w:t>вуясь ст. ст. 23.1, 29.9, 29.10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widowControl w:val="0"/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6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Чувашову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Оксану Валентиновну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административного штрафа в двукратном размере суммы неуплаченного штрафа, что в денежном выражении составляет 1 </w:t>
      </w:r>
      <w:r>
        <w:rPr>
          <w:rFonts w:ascii="Times New Roman" w:eastAsia="Times New Roman" w:hAnsi="Times New Roman" w:cs="Times New Roman"/>
          <w:sz w:val="25"/>
          <w:szCs w:val="25"/>
        </w:rPr>
        <w:t>000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(одна тысяча)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5"/>
          <w:szCs w:val="25"/>
        </w:rPr>
        <w:t>Кор.сч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0412365400395011242420169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 w:line="259" w:lineRule="auto"/>
        <w:jc w:val="both"/>
        <w:rPr>
          <w:sz w:val="6"/>
          <w:szCs w:val="6"/>
        </w:rPr>
      </w:pPr>
    </w:p>
    <w:p>
      <w:pPr>
        <w:spacing w:before="0" w:after="0" w:line="259" w:lineRule="auto"/>
        <w:jc w:val="both"/>
        <w:rPr>
          <w:sz w:val="25"/>
          <w:szCs w:val="25"/>
        </w:rPr>
      </w:pPr>
    </w:p>
    <w:p>
      <w:pPr>
        <w:widowControl w:val="0"/>
        <w:tabs>
          <w:tab w:val="left" w:pos="6375"/>
        </w:tabs>
        <w:spacing w:before="0" w:after="0"/>
        <w:ind w:firstLine="284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widowControl w:val="0"/>
        <w:spacing w:before="0" w:after="0"/>
        <w:ind w:left="1276" w:firstLine="284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Р.В. Агзямова</w:t>
      </w:r>
    </w:p>
    <w:p>
      <w:pPr>
        <w:widowControl w:val="0"/>
        <w:spacing w:before="0" w:after="0"/>
        <w:ind w:left="1276" w:firstLine="284"/>
        <w:jc w:val="both"/>
        <w:rPr>
          <w:sz w:val="28"/>
          <w:szCs w:val="28"/>
        </w:rPr>
      </w:pPr>
    </w:p>
    <w:p>
      <w:pPr>
        <w:spacing w:before="0" w:after="0" w:line="259" w:lineRule="auto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PassportDatagrp-21rplc-10">
    <w:name w:val="cat-PassportData grp-21 rplc-10"/>
    <w:basedOn w:val="DefaultParagraphFont"/>
  </w:style>
  <w:style w:type="character" w:customStyle="1" w:styleId="cat-ExternalSystemDefinedgrp-29rplc-11">
    <w:name w:val="cat-ExternalSystemDefined grp-29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UserDefinedgrp-30rplc-15">
    <w:name w:val="cat-UserDefined grp-30 rplc-15"/>
    <w:basedOn w:val="DefaultParagraphFont"/>
  </w:style>
  <w:style w:type="character" w:customStyle="1" w:styleId="cat-UserDefinedgrp-22rplc-19">
    <w:name w:val="cat-UserDefined grp-22 rplc-19"/>
    <w:basedOn w:val="DefaultParagraphFont"/>
  </w:style>
  <w:style w:type="character" w:customStyle="1" w:styleId="cat-UserDefinedgrp-31rplc-28">
    <w:name w:val="cat-UserDefined grp-31 rplc-28"/>
    <w:basedOn w:val="DefaultParagraphFont"/>
  </w:style>
  <w:style w:type="character" w:customStyle="1" w:styleId="cat-UserDefinedgrp-22rplc-35">
    <w:name w:val="cat-UserDefined grp-22 rplc-35"/>
    <w:basedOn w:val="DefaultParagraphFont"/>
  </w:style>
  <w:style w:type="character" w:customStyle="1" w:styleId="cat-UserDefinedgrp-32rplc-52">
    <w:name w:val="cat-UserDefined grp-32 rplc-52"/>
    <w:basedOn w:val="DefaultParagraphFont"/>
  </w:style>
  <w:style w:type="character" w:customStyle="1" w:styleId="cat-UserDefinedgrp-33rplc-55">
    <w:name w:val="cat-UserDefined grp-33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